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w:hAnsi="Avenir Next LT Pro"/>
          <w:b/>
          <w:bCs/>
          <w:sz w:val="52"/>
          <w:szCs w:val="52"/>
        </w:rPr>
      </w:pPr>
      <w:r w:rsidRPr="00886B5F">
        <w:rPr>
          <w:rFonts w:ascii="Avenir Next LT Pro" w:hAnsi="Avenir Next LT Pro"/>
          <w:b/>
          <w:bCs/>
          <w:sz w:val="52"/>
          <w:szCs w:val="52"/>
        </w:rPr>
        <w:t>Meeting Minutes</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hideMark/>
          </w:tcPr>
          <w:p w14:paraId="3EBA72A8" w14:textId="568855B6" w:rsidR="00524443" w:rsidRDefault="007101BF"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2</w:t>
            </w:r>
            <w:r w:rsidR="006348A9">
              <w:rPr>
                <w:rFonts w:ascii="Avenir Next LT Pro" w:hAnsi="Avenir Next LT Pro"/>
                <w:sz w:val="24"/>
                <w:szCs w:val="24"/>
              </w:rPr>
              <w:t>4</w:t>
            </w:r>
            <w:r>
              <w:rPr>
                <w:rFonts w:ascii="Avenir Next LT Pro" w:hAnsi="Avenir Next LT Pro"/>
                <w:sz w:val="24"/>
                <w:szCs w:val="24"/>
              </w:rPr>
              <w:t>.2.26</w:t>
            </w:r>
          </w:p>
          <w:p w14:paraId="02A8A9CC" w14:textId="78E8F478" w:rsidR="009F5AA0" w:rsidRDefault="009F5AA0"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0</w:t>
            </w:r>
            <w:r w:rsidR="00EB1A95">
              <w:rPr>
                <w:rFonts w:ascii="Avenir Next LT Pro" w:hAnsi="Avenir Next LT Pro"/>
                <w:sz w:val="24"/>
                <w:szCs w:val="24"/>
              </w:rPr>
              <w:t>1</w:t>
            </w:r>
            <w:r>
              <w:rPr>
                <w:rFonts w:ascii="Avenir Next LT Pro" w:hAnsi="Avenir Next LT Pro"/>
                <w:sz w:val="24"/>
                <w:szCs w:val="24"/>
              </w:rPr>
              <w:t>:00pm - 0</w:t>
            </w:r>
            <w:r w:rsidR="006348A9">
              <w:rPr>
                <w:rFonts w:ascii="Avenir Next LT Pro" w:hAnsi="Avenir Next LT Pro"/>
                <w:sz w:val="24"/>
                <w:szCs w:val="24"/>
              </w:rPr>
              <w:t>1</w:t>
            </w:r>
            <w:r>
              <w:rPr>
                <w:rFonts w:ascii="Avenir Next LT Pro" w:hAnsi="Avenir Next LT Pro"/>
                <w:sz w:val="24"/>
                <w:szCs w:val="24"/>
              </w:rPr>
              <w:t>.</w:t>
            </w:r>
            <w:r w:rsidR="006348A9">
              <w:rPr>
                <w:rFonts w:ascii="Avenir Next LT Pro" w:hAnsi="Avenir Next LT Pro"/>
                <w:sz w:val="24"/>
                <w:szCs w:val="24"/>
              </w:rPr>
              <w:t>25</w:t>
            </w:r>
            <w:r w:rsidR="008C6F6B">
              <w:rPr>
                <w:rFonts w:ascii="Avenir Next LT Pro" w:hAnsi="Avenir Next LT Pro"/>
                <w:sz w:val="24"/>
                <w:szCs w:val="24"/>
              </w:rPr>
              <w:t xml:space="preserve"> </w:t>
            </w:r>
            <w:r>
              <w:rPr>
                <w:rFonts w:ascii="Avenir Next LT Pro" w:hAnsi="Avenir Next LT Pro"/>
                <w:sz w:val="24"/>
                <w:szCs w:val="24"/>
              </w:rPr>
              <w:t>pm</w:t>
            </w:r>
          </w:p>
          <w:p w14:paraId="403148E4" w14:textId="0BBC071C" w:rsidR="009F5AA0" w:rsidRPr="00286123" w:rsidRDefault="009F5AA0"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Location: </w:t>
            </w:r>
            <w:r w:rsidR="00EB1A95">
              <w:rPr>
                <w:rFonts w:ascii="Avenir Next LT Pro" w:eastAsia="Times New Roman" w:hAnsi="Avenir Next LT Pro" w:cs="Segoe UI"/>
                <w:kern w:val="0"/>
                <w:sz w:val="24"/>
                <w:szCs w:val="24"/>
                <w:lang w:eastAsia="en-GB"/>
                <w14:ligatures w14:val="none"/>
              </w:rPr>
              <w:t>Inter</w:t>
            </w:r>
            <w:r w:rsidR="00B97A4A">
              <w:rPr>
                <w:rFonts w:ascii="Avenir Next LT Pro" w:eastAsia="Times New Roman" w:hAnsi="Avenir Next LT Pro" w:cs="Segoe UI"/>
                <w:kern w:val="0"/>
                <w:sz w:val="24"/>
                <w:szCs w:val="24"/>
                <w:lang w:eastAsia="en-GB"/>
                <w14:ligatures w14:val="none"/>
              </w:rPr>
              <w:t>v</w:t>
            </w:r>
            <w:r w:rsidR="00EB1A95">
              <w:rPr>
                <w:rFonts w:ascii="Avenir Next LT Pro" w:eastAsia="Times New Roman" w:hAnsi="Avenir Next LT Pro" w:cs="Segoe UI"/>
                <w:kern w:val="0"/>
                <w:sz w:val="24"/>
                <w:szCs w:val="24"/>
                <w:lang w:eastAsia="en-GB"/>
                <w14:ligatures w14:val="none"/>
              </w:rPr>
              <w:t>ention room</w:t>
            </w:r>
            <w:r w:rsidR="006348A9">
              <w:rPr>
                <w:rFonts w:ascii="Avenir Next LT Pro" w:eastAsia="Times New Roman" w:hAnsi="Avenir Next LT Pro" w:cs="Segoe UI"/>
                <w:kern w:val="0"/>
                <w:sz w:val="24"/>
                <w:szCs w:val="24"/>
                <w:lang w:eastAsia="en-GB"/>
                <w14:ligatures w14:val="none"/>
              </w:rPr>
              <w:t>/</w:t>
            </w:r>
            <w:r w:rsidR="00910FBB">
              <w:rPr>
                <w:rFonts w:ascii="Avenir Next LT Pro" w:eastAsia="Times New Roman" w:hAnsi="Avenir Next LT Pro" w:cs="Segoe UI"/>
                <w:kern w:val="0"/>
                <w:sz w:val="24"/>
                <w:szCs w:val="24"/>
                <w:lang w:eastAsia="en-GB"/>
                <w14:ligatures w14:val="none"/>
              </w:rPr>
              <w:t>playground</w:t>
            </w:r>
          </w:p>
        </w:tc>
      </w:tr>
      <w:tr w:rsidR="00524443" w:rsidRPr="00286123" w14:paraId="4D098DBA" w14:textId="77777777" w:rsidTr="009F5AA0">
        <w:trPr>
          <w:trHeight w:val="150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Attendees </w:t>
            </w:r>
          </w:p>
        </w:tc>
        <w:tc>
          <w:tcPr>
            <w:tcW w:w="6456" w:type="dxa"/>
            <w:tcBorders>
              <w:top w:val="single" w:sz="6" w:space="0" w:color="auto"/>
              <w:left w:val="single" w:sz="6" w:space="0" w:color="auto"/>
              <w:bottom w:val="single" w:sz="6" w:space="0" w:color="auto"/>
              <w:right w:val="single" w:sz="6" w:space="0" w:color="auto"/>
            </w:tcBorders>
            <w:hideMark/>
          </w:tcPr>
          <w:p w14:paraId="65102FBD" w14:textId="66615F3D" w:rsidR="009F5AA0" w:rsidRDefault="009F5AA0" w:rsidP="009F5AA0">
            <w:pPr>
              <w:rPr>
                <w:rFonts w:ascii="Avenir Next LT Pro" w:hAnsi="Avenir Next LT Pro"/>
                <w:b/>
                <w:bCs/>
                <w:sz w:val="24"/>
                <w:szCs w:val="24"/>
              </w:rPr>
            </w:pPr>
            <w:r>
              <w:rPr>
                <w:rFonts w:ascii="Avenir Next LT Pro" w:hAnsi="Avenir Next LT Pro"/>
                <w:b/>
                <w:bCs/>
                <w:sz w:val="24"/>
                <w:szCs w:val="24"/>
              </w:rPr>
              <w:t>Lead Teacher:</w:t>
            </w:r>
            <w:r w:rsidRPr="002801EF">
              <w:rPr>
                <w:rFonts w:ascii="Avenir Next LT Pro" w:hAnsi="Avenir Next LT Pro"/>
                <w:b/>
                <w:bCs/>
                <w:sz w:val="24"/>
                <w:szCs w:val="24"/>
              </w:rPr>
              <w:t xml:space="preserve"> </w:t>
            </w:r>
            <w:r w:rsidRPr="009F5AA0">
              <w:rPr>
                <w:rFonts w:ascii="Avenir Next LT Pro" w:hAnsi="Avenir Next LT Pro"/>
                <w:sz w:val="24"/>
                <w:szCs w:val="24"/>
              </w:rPr>
              <w:t>MY</w:t>
            </w:r>
            <w:r w:rsidRPr="002801EF">
              <w:rPr>
                <w:rFonts w:ascii="Avenir Next LT Pro" w:hAnsi="Avenir Next LT Pro"/>
                <w:b/>
                <w:bCs/>
                <w:sz w:val="24"/>
                <w:szCs w:val="24"/>
              </w:rPr>
              <w:t xml:space="preserve">  </w:t>
            </w:r>
          </w:p>
          <w:p w14:paraId="1D93E01E" w14:textId="703A00D2" w:rsidR="00524443" w:rsidRPr="00286123" w:rsidRDefault="009F5AA0" w:rsidP="009F5AA0">
            <w:pPr>
              <w:rPr>
                <w:rFonts w:ascii="Avenir Next LT Pro" w:eastAsia="Times New Roman" w:hAnsi="Avenir Next LT Pro" w:cs="Segoe UI"/>
                <w:kern w:val="0"/>
                <w:sz w:val="24"/>
                <w:szCs w:val="24"/>
                <w:lang w:eastAsia="en-GB"/>
                <w14:ligatures w14:val="none"/>
              </w:rPr>
            </w:pPr>
            <w:r>
              <w:rPr>
                <w:rFonts w:ascii="Avenir Next LT Pro" w:hAnsi="Avenir Next LT Pro"/>
                <w:b/>
                <w:bCs/>
                <w:sz w:val="24"/>
                <w:szCs w:val="24"/>
              </w:rPr>
              <w:t xml:space="preserve">Committee Members (CM): </w:t>
            </w:r>
            <w:r w:rsidRPr="009F5AA0">
              <w:rPr>
                <w:rFonts w:ascii="Avenir Next LT Pro" w:hAnsi="Avenir Next LT Pro"/>
              </w:rPr>
              <w:t>Marwa</w:t>
            </w:r>
            <w:r w:rsidRPr="009F5AA0">
              <w:rPr>
                <w:rFonts w:ascii="Avenir Next LT Pro" w:hAnsi="Avenir Next LT Pro"/>
                <w:sz w:val="24"/>
                <w:szCs w:val="24"/>
              </w:rPr>
              <w:t xml:space="preserve">, Dmitry, Arjan, </w:t>
            </w:r>
            <w:r w:rsidR="00BD27DA">
              <w:rPr>
                <w:rFonts w:ascii="Avenir Next LT Pro" w:hAnsi="Avenir Next LT Pro"/>
                <w:sz w:val="24"/>
                <w:szCs w:val="24"/>
              </w:rPr>
              <w:t xml:space="preserve">Diana </w:t>
            </w:r>
            <w:r w:rsidRPr="009F5AA0">
              <w:rPr>
                <w:rFonts w:ascii="Avenir Next LT Pro" w:hAnsi="Avenir Next LT Pro"/>
                <w:sz w:val="24"/>
                <w:szCs w:val="24"/>
              </w:rPr>
              <w:t>Ravijeet, Sahil, Yahya, Owen, Roman, Ayman, Anaya, Kinza, Vaishnavi, Ayba</w:t>
            </w:r>
            <w:r>
              <w:rPr>
                <w:rFonts w:ascii="Avenir Next LT Pro" w:hAnsi="Avenir Next LT Pro"/>
                <w:sz w:val="24"/>
                <w:szCs w:val="24"/>
              </w:rPr>
              <w:t>k</w:t>
            </w:r>
          </w:p>
        </w:tc>
      </w:tr>
      <w:tr w:rsidR="00524443" w:rsidRPr="00286123" w14:paraId="0EA53BFB" w14:textId="77777777" w:rsidTr="00825EE5">
        <w:trPr>
          <w:trHeight w:val="46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886B5F" w:rsidRDefault="00F74F5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hideMark/>
          </w:tcPr>
          <w:p w14:paraId="40155D33" w14:textId="35D83F74" w:rsidR="00524443" w:rsidRPr="00286123" w:rsidRDefault="006348A9"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none</w:t>
            </w:r>
          </w:p>
        </w:tc>
      </w:tr>
      <w:tr w:rsidR="00524443" w:rsidRPr="00286123" w14:paraId="7C19334D" w14:textId="77777777" w:rsidTr="002068EC">
        <w:trPr>
          <w:trHeight w:val="53"/>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tcPr>
          <w:p w14:paraId="1547277D" w14:textId="77777777" w:rsidR="00467629" w:rsidRPr="00467629" w:rsidRDefault="00467629" w:rsidP="00467629">
            <w:pPr>
              <w:rPr>
                <w:rFonts w:ascii="Avenir Next LT Pro" w:hAnsi="Avenir Next LT Pro"/>
                <w:sz w:val="24"/>
                <w:szCs w:val="24"/>
              </w:rPr>
            </w:pPr>
            <w:r w:rsidRPr="00467629">
              <w:rPr>
                <w:rFonts w:ascii="Avenir Next LT Pro" w:hAnsi="Avenir Next LT Pro"/>
                <w:sz w:val="24"/>
                <w:szCs w:val="24"/>
              </w:rPr>
              <w:t>• MY led Eco-Committee members in carrying out the first litter audit of the playground after lunch. Committee members collected and counted a total of 37 items of litter. Members agreed that this would act as the baseline figure against which future audits would be compared.</w:t>
            </w:r>
          </w:p>
          <w:p w14:paraId="65C2A054" w14:textId="77777777" w:rsidR="00467629" w:rsidRPr="00467629" w:rsidRDefault="00467629" w:rsidP="00467629">
            <w:pPr>
              <w:rPr>
                <w:rFonts w:ascii="Avenir Next LT Pro" w:hAnsi="Avenir Next LT Pro"/>
                <w:sz w:val="24"/>
                <w:szCs w:val="24"/>
              </w:rPr>
            </w:pPr>
            <w:r w:rsidRPr="00467629">
              <w:rPr>
                <w:rFonts w:ascii="Avenir Next LT Pro" w:hAnsi="Avenir Next LT Pro"/>
                <w:sz w:val="24"/>
                <w:szCs w:val="24"/>
              </w:rPr>
              <w:t>• MY led Eco-Committee members in carrying out the first classroom waste-sorting spot checks. Findings showed that only 4 out of 14 classrooms were correctly sorting waste. Committee members discussed the need to improve awareness of recycling, food waste disposal and correct waste sorting procedures across the school.</w:t>
            </w:r>
          </w:p>
          <w:p w14:paraId="768DA003" w14:textId="77777777" w:rsidR="00467629" w:rsidRDefault="00467629" w:rsidP="00467629">
            <w:pPr>
              <w:rPr>
                <w:rFonts w:ascii="Avenir Next LT Pro" w:hAnsi="Avenir Next LT Pro"/>
                <w:sz w:val="24"/>
                <w:szCs w:val="24"/>
              </w:rPr>
            </w:pPr>
            <w:r w:rsidRPr="00467629">
              <w:rPr>
                <w:rFonts w:ascii="Avenir Next LT Pro" w:hAnsi="Avenir Next LT Pro"/>
                <w:sz w:val="24"/>
                <w:szCs w:val="24"/>
              </w:rPr>
              <w:t>• Committee members shared the findings from the energy observations they had carried out within their year groups. MY collated the results and reported that only 6 out of 14 classrooms were consistently switching off lights and screens when leaving classrooms.</w:t>
            </w:r>
          </w:p>
          <w:p w14:paraId="7425998A" w14:textId="77777777" w:rsidR="00F612B9" w:rsidRPr="00F612B9" w:rsidRDefault="00F612B9" w:rsidP="00F612B9">
            <w:pPr>
              <w:rPr>
                <w:rFonts w:ascii="Avenir Next LT Pro" w:hAnsi="Avenir Next LT Pro"/>
                <w:sz w:val="24"/>
                <w:szCs w:val="24"/>
              </w:rPr>
            </w:pPr>
            <w:r w:rsidRPr="00F612B9">
              <w:rPr>
                <w:rFonts w:ascii="Avenir Next LT Pro" w:hAnsi="Avenir Next LT Pro"/>
                <w:sz w:val="24"/>
                <w:szCs w:val="24"/>
              </w:rPr>
              <w:t>Committee members discussed how water waste could be monitored. Members agreed that, unlike litter and energy use, it would be difficult to accurately count incidents of water waste across the school. Examples discussed included taps being left running, unnecessary flushing and misuse of drinking fountains.</w:t>
            </w:r>
          </w:p>
          <w:p w14:paraId="61804522" w14:textId="77777777" w:rsidR="00F612B9" w:rsidRPr="00F612B9" w:rsidRDefault="00F612B9" w:rsidP="00F612B9">
            <w:pPr>
              <w:rPr>
                <w:rFonts w:ascii="Avenir Next LT Pro" w:hAnsi="Avenir Next LT Pro"/>
                <w:sz w:val="24"/>
                <w:szCs w:val="24"/>
              </w:rPr>
            </w:pPr>
            <w:r w:rsidRPr="00F612B9">
              <w:rPr>
                <w:rFonts w:ascii="Avenir Next LT Pro" w:hAnsi="Avenir Next LT Pro"/>
                <w:sz w:val="24"/>
                <w:szCs w:val="24"/>
              </w:rPr>
              <w:t>• Committee members agreed that success would instead be monitored through observations and discussions. Members agreed they would continue monitoring water use around the school and would measure improvement through a reduction in the number of incidents observed and the number of reminders they needed to give to pupils.</w:t>
            </w:r>
          </w:p>
          <w:p w14:paraId="6B4BBF43" w14:textId="77777777" w:rsidR="00F612B9" w:rsidRPr="00467629" w:rsidRDefault="00F612B9" w:rsidP="00467629">
            <w:pPr>
              <w:rPr>
                <w:rFonts w:ascii="Avenir Next LT Pro" w:hAnsi="Avenir Next LT Pro"/>
                <w:sz w:val="24"/>
                <w:szCs w:val="24"/>
              </w:rPr>
            </w:pPr>
          </w:p>
          <w:p w14:paraId="324089B4" w14:textId="450FBBF7" w:rsidR="00467629" w:rsidRPr="00467629" w:rsidRDefault="00467629" w:rsidP="00467629">
            <w:pPr>
              <w:rPr>
                <w:rFonts w:ascii="Avenir Next LT Pro" w:hAnsi="Avenir Next LT Pro"/>
                <w:sz w:val="24"/>
                <w:szCs w:val="24"/>
              </w:rPr>
            </w:pPr>
            <w:r w:rsidRPr="00467629">
              <w:rPr>
                <w:rFonts w:ascii="Avenir Next LT Pro" w:hAnsi="Avenir Next LT Pro"/>
                <w:sz w:val="24"/>
                <w:szCs w:val="24"/>
              </w:rPr>
              <w:t xml:space="preserve">• Committee members discussed the findings from all </w:t>
            </w:r>
            <w:r w:rsidR="00F612B9">
              <w:rPr>
                <w:rFonts w:ascii="Avenir Next LT Pro" w:hAnsi="Avenir Next LT Pro"/>
                <w:sz w:val="24"/>
                <w:szCs w:val="24"/>
              </w:rPr>
              <w:t>the</w:t>
            </w:r>
            <w:r w:rsidRPr="00467629">
              <w:rPr>
                <w:rFonts w:ascii="Avenir Next LT Pro" w:hAnsi="Avenir Next LT Pro"/>
                <w:sz w:val="24"/>
                <w:szCs w:val="24"/>
              </w:rPr>
              <w:t xml:space="preserve"> monitoring activities and agreed that awareness campaigns, pupil reminders and ongoing monitoring would be needed to improve environmental behaviours across the school.</w:t>
            </w:r>
          </w:p>
          <w:p w14:paraId="70EF868B" w14:textId="77777777" w:rsidR="00467629" w:rsidRPr="00467629" w:rsidRDefault="00467629" w:rsidP="00467629">
            <w:pPr>
              <w:rPr>
                <w:rFonts w:ascii="Avenir Next LT Pro" w:hAnsi="Avenir Next LT Pro"/>
                <w:sz w:val="24"/>
                <w:szCs w:val="24"/>
              </w:rPr>
            </w:pPr>
            <w:r w:rsidRPr="00467629">
              <w:rPr>
                <w:rFonts w:ascii="Avenir Next LT Pro" w:hAnsi="Avenir Next LT Pro"/>
                <w:sz w:val="24"/>
                <w:szCs w:val="24"/>
              </w:rPr>
              <w:t>• MY explained that the purpose of collecting baseline data was to allow the Eco-Committee to measure the impact of their actions and determine whether improvements had been made later in the year.</w:t>
            </w:r>
          </w:p>
          <w:p w14:paraId="6C4013F1" w14:textId="77777777" w:rsidR="00467629" w:rsidRPr="00467629" w:rsidRDefault="00467629" w:rsidP="00467629">
            <w:pPr>
              <w:rPr>
                <w:rFonts w:ascii="Avenir Next LT Pro" w:hAnsi="Avenir Next LT Pro"/>
                <w:sz w:val="24"/>
                <w:szCs w:val="24"/>
              </w:rPr>
            </w:pPr>
            <w:r w:rsidRPr="00467629">
              <w:rPr>
                <w:rFonts w:ascii="Avenir Next LT Pro" w:hAnsi="Avenir Next LT Pro"/>
                <w:sz w:val="24"/>
                <w:szCs w:val="24"/>
              </w:rPr>
              <w:t>Next Meeting Date: 04.03.2026</w:t>
            </w:r>
          </w:p>
          <w:p w14:paraId="042AE17D" w14:textId="54CB45F2" w:rsidR="00CA38A1" w:rsidRPr="00BA1114" w:rsidRDefault="00CA38A1" w:rsidP="006C77AE">
            <w:pPr>
              <w:rPr>
                <w:rFonts w:ascii="Avenir Next LT Pro" w:hAnsi="Avenir Next LT Pro"/>
                <w:sz w:val="24"/>
                <w:szCs w:val="24"/>
              </w:rPr>
            </w:pPr>
          </w:p>
        </w:tc>
      </w:tr>
      <w:tr w:rsidR="00524443" w:rsidRPr="00286123" w14:paraId="3142FFE6" w14:textId="77777777" w:rsidTr="00C867EF">
        <w:trPr>
          <w:trHeight w:val="552"/>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Steps</w:t>
            </w:r>
          </w:p>
          <w:p w14:paraId="45E60B50" w14:textId="5CDF8740"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tcPr>
          <w:p w14:paraId="4DAA99CD" w14:textId="5841D6E9" w:rsidR="00FB4FCC" w:rsidRPr="00467629" w:rsidRDefault="00FB4FCC" w:rsidP="00FB4FCC">
            <w:pPr>
              <w:rPr>
                <w:rFonts w:ascii="Avenir Next LT Pro" w:hAnsi="Avenir Next LT Pro"/>
                <w:sz w:val="24"/>
                <w:szCs w:val="24"/>
              </w:rPr>
            </w:pPr>
            <w:r w:rsidRPr="00467629">
              <w:rPr>
                <w:rFonts w:ascii="Avenir Next LT Pro" w:hAnsi="Avenir Next LT Pro"/>
                <w:sz w:val="24"/>
                <w:szCs w:val="24"/>
              </w:rPr>
              <w:t>• Litter audits to be repeated in April and June to monitor changes in litter levels across the school.</w:t>
            </w:r>
          </w:p>
          <w:p w14:paraId="24DB2BF6" w14:textId="77777777" w:rsidR="00FB4FCC" w:rsidRPr="00467629" w:rsidRDefault="00FB4FCC" w:rsidP="00FB4FCC">
            <w:pPr>
              <w:rPr>
                <w:rFonts w:ascii="Avenir Next LT Pro" w:hAnsi="Avenir Next LT Pro"/>
                <w:sz w:val="24"/>
                <w:szCs w:val="24"/>
              </w:rPr>
            </w:pPr>
            <w:r w:rsidRPr="00467629">
              <w:rPr>
                <w:rFonts w:ascii="Avenir Next LT Pro" w:hAnsi="Avenir Next LT Pro"/>
                <w:sz w:val="24"/>
                <w:szCs w:val="24"/>
              </w:rPr>
              <w:t>• Waste-sorting spot checks to be repeated in April and June to monitor improvements in recycling and waste disposal practices.</w:t>
            </w:r>
          </w:p>
          <w:p w14:paraId="073231B8" w14:textId="77777777" w:rsidR="00FB4FCC" w:rsidRPr="00467629" w:rsidRDefault="00FB4FCC" w:rsidP="00FB4FCC">
            <w:pPr>
              <w:rPr>
                <w:rFonts w:ascii="Avenir Next LT Pro" w:hAnsi="Avenir Next LT Pro"/>
                <w:sz w:val="24"/>
                <w:szCs w:val="24"/>
              </w:rPr>
            </w:pPr>
            <w:r w:rsidRPr="00467629">
              <w:rPr>
                <w:rFonts w:ascii="Avenir Next LT Pro" w:hAnsi="Avenir Next LT Pro"/>
                <w:sz w:val="24"/>
                <w:szCs w:val="24"/>
              </w:rPr>
              <w:t>• Committee members to continue monitoring water use and encouraging responsible water use amongst pupils.</w:t>
            </w:r>
          </w:p>
          <w:p w14:paraId="2BAA1FE9" w14:textId="77777777" w:rsidR="00FB4FCC" w:rsidRDefault="00FB4FCC" w:rsidP="00FB4FCC">
            <w:pPr>
              <w:rPr>
                <w:rFonts w:ascii="Avenir Next LT Pro" w:hAnsi="Avenir Next LT Pro"/>
                <w:sz w:val="24"/>
                <w:szCs w:val="24"/>
              </w:rPr>
            </w:pPr>
            <w:r w:rsidRPr="00467629">
              <w:rPr>
                <w:rFonts w:ascii="Avenir Next LT Pro" w:hAnsi="Avenir Next LT Pro"/>
                <w:sz w:val="24"/>
                <w:szCs w:val="24"/>
              </w:rPr>
              <w:t>• Committee members to share the findings from the monitoring activities with their classes and explain why the Eco-Committee would be introducing awareness campaigns and monitoring roles.</w:t>
            </w:r>
          </w:p>
          <w:p w14:paraId="3896ECBC" w14:textId="77777777" w:rsidR="00FB4FCC" w:rsidRPr="00FB4FCC" w:rsidRDefault="00FB4FCC" w:rsidP="00FB4FCC">
            <w:pPr>
              <w:pStyle w:val="ListParagraph"/>
              <w:numPr>
                <w:ilvl w:val="0"/>
                <w:numId w:val="13"/>
              </w:numPr>
              <w:rPr>
                <w:rFonts w:ascii="Avenir Next LT Pro" w:hAnsi="Avenir Next LT Pro"/>
                <w:sz w:val="24"/>
                <w:szCs w:val="24"/>
              </w:rPr>
            </w:pPr>
            <w:r w:rsidRPr="00FB4FCC">
              <w:rPr>
                <w:rFonts w:ascii="Avenir Next LT Pro" w:hAnsi="Avenir Next LT Pro"/>
                <w:sz w:val="24"/>
                <w:szCs w:val="24"/>
              </w:rPr>
              <w:t>Committee members to continue monitoring water use around the school and report observations and concerns during future meetings.</w:t>
            </w:r>
          </w:p>
          <w:p w14:paraId="1104BFE4" w14:textId="77777777" w:rsidR="00FB4FCC" w:rsidRPr="00467629" w:rsidRDefault="00FB4FCC" w:rsidP="00FB4FCC">
            <w:pPr>
              <w:rPr>
                <w:rFonts w:ascii="Avenir Next LT Pro" w:hAnsi="Avenir Next LT Pro"/>
                <w:sz w:val="24"/>
                <w:szCs w:val="24"/>
              </w:rPr>
            </w:pPr>
            <w:r w:rsidRPr="00467629">
              <w:rPr>
                <w:rFonts w:ascii="Avenir Next LT Pro" w:hAnsi="Avenir Next LT Pro"/>
                <w:sz w:val="24"/>
                <w:szCs w:val="24"/>
              </w:rPr>
              <w:t>• Email the minutes of the meeting to KG (SLT).</w:t>
            </w:r>
          </w:p>
          <w:p w14:paraId="565FB8D7" w14:textId="72C01320" w:rsidR="00F42D51" w:rsidRPr="00BA1114" w:rsidRDefault="00F42D51" w:rsidP="006C77AE">
            <w:pPr>
              <w:rPr>
                <w:rFonts w:ascii="Avenir Next LT Pro" w:hAnsi="Avenir Next LT Pro"/>
                <w:sz w:val="24"/>
                <w:szCs w:val="24"/>
              </w:rPr>
            </w:pPr>
          </w:p>
        </w:tc>
      </w:tr>
      <w:tr w:rsidR="00524443" w:rsidRPr="00286123" w14:paraId="3BD1A577"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BFB7B21"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Next Meeting</w:t>
            </w:r>
            <w:r w:rsidR="00886B5F">
              <w:rPr>
                <w:rFonts w:ascii="Avenir Next LT Pro" w:eastAsia="Times New Roman" w:hAnsi="Avenir Next LT Pro" w:cs="Segoe UI"/>
                <w:kern w:val="0"/>
                <w:sz w:val="32"/>
                <w:szCs w:val="32"/>
                <w:lang w:eastAsia="en-GB"/>
                <w14:ligatures w14:val="none"/>
              </w:rPr>
              <w:t xml:space="preserve"> Date</w:t>
            </w:r>
            <w:r w:rsidRPr="00886B5F">
              <w:rPr>
                <w:rFonts w:ascii="Avenir Next LT Pro" w:eastAsia="Times New Roman" w:hAnsi="Avenir Next LT Pro"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hideMark/>
          </w:tcPr>
          <w:p w14:paraId="21830E8B" w14:textId="4DBC901B" w:rsidR="00524443" w:rsidRPr="009503E9" w:rsidRDefault="00784965"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Pr>
                <w:rFonts w:ascii="Avenir Next LT Pro" w:hAnsi="Avenir Next LT Pro"/>
                <w:b/>
                <w:bCs/>
                <w:sz w:val="32"/>
                <w:szCs w:val="32"/>
              </w:rPr>
              <w:t>4</w:t>
            </w:r>
            <w:r w:rsidR="009503E9" w:rsidRPr="009503E9">
              <w:rPr>
                <w:rFonts w:ascii="Avenir Next LT Pro" w:hAnsi="Avenir Next LT Pro"/>
                <w:b/>
                <w:bCs/>
                <w:sz w:val="32"/>
                <w:szCs w:val="32"/>
              </w:rPr>
              <w:t>.</w:t>
            </w:r>
            <w:r w:rsidR="00FB4FCC">
              <w:rPr>
                <w:rFonts w:ascii="Avenir Next LT Pro" w:hAnsi="Avenir Next LT Pro"/>
                <w:b/>
                <w:bCs/>
                <w:sz w:val="32"/>
                <w:szCs w:val="32"/>
              </w:rPr>
              <w:t>3.</w:t>
            </w:r>
            <w:r w:rsidR="009503E9" w:rsidRPr="009503E9">
              <w:rPr>
                <w:rFonts w:ascii="Avenir Next LT Pro" w:hAnsi="Avenir Next LT Pro"/>
                <w:b/>
                <w:bCs/>
                <w:sz w:val="32"/>
                <w:szCs w:val="32"/>
              </w:rPr>
              <w:t>2</w:t>
            </w:r>
            <w:r w:rsidR="009302F4">
              <w:rPr>
                <w:rFonts w:ascii="Avenir Next LT Pro" w:hAnsi="Avenir Next LT Pro"/>
                <w:b/>
                <w:bCs/>
                <w:sz w:val="32"/>
                <w:szCs w:val="32"/>
              </w:rPr>
              <w:t>6</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C955C" w14:textId="77777777" w:rsidR="006845BC" w:rsidRDefault="006845BC" w:rsidP="00286123">
      <w:pPr>
        <w:spacing w:after="0" w:line="240" w:lineRule="auto"/>
      </w:pPr>
      <w:r>
        <w:separator/>
      </w:r>
    </w:p>
  </w:endnote>
  <w:endnote w:type="continuationSeparator" w:id="0">
    <w:p w14:paraId="652492CD" w14:textId="77777777" w:rsidR="006845BC" w:rsidRDefault="006845BC"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19A" w14:textId="77777777" w:rsidR="00886B5F" w:rsidRDefault="00886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E9F4" w14:textId="77777777" w:rsidR="00886B5F" w:rsidRDefault="00886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0966" w14:textId="77777777" w:rsidR="00886B5F" w:rsidRDefault="00886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068EA" w14:textId="77777777" w:rsidR="006845BC" w:rsidRDefault="006845BC" w:rsidP="00286123">
      <w:pPr>
        <w:spacing w:after="0" w:line="240" w:lineRule="auto"/>
      </w:pPr>
      <w:r>
        <w:separator/>
      </w:r>
    </w:p>
  </w:footnote>
  <w:footnote w:type="continuationSeparator" w:id="0">
    <w:p w14:paraId="6ADF872C" w14:textId="77777777" w:rsidR="006845BC" w:rsidRDefault="006845BC"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22763688" w:rsidR="00286123" w:rsidRDefault="006845BC">
    <w:pPr>
      <w:pStyle w:val="Header"/>
    </w:pPr>
    <w:r>
      <w:rPr>
        <w:noProof/>
      </w:rPr>
      <w:pict w14:anchorId="2C16BD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2" o:spid="_x0000_s1029" type="#_x0000_t75" style="position:absolute;margin-left:0;margin-top:0;width:594.2pt;height:840.5pt;z-index:-251657216;mso-position-horizontal:center;mso-position-horizontal-relative:margin;mso-position-vertical:center;mso-position-vertical-relative:margin" o:allowincell="f">
          <v:imagedata r:id="rId1" o:title="Resources templa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7F774726" w:rsidR="00286123" w:rsidRDefault="006845BC">
    <w:pPr>
      <w:pStyle w:val="Header"/>
    </w:pPr>
    <w:r>
      <w:rPr>
        <w:noProof/>
      </w:rPr>
      <w:pict w14:anchorId="1DF16A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3" o:spid="_x0000_s1030" type="#_x0000_t75" style="position:absolute;margin-left:0;margin-top:0;width:594.2pt;height:840.5pt;z-index:-251656192;mso-position-horizontal:center;mso-position-horizontal-relative:margin;mso-position-vertical:center;mso-position-vertical-relative:margin" o:allowincell="f">
          <v:imagedata r:id="rId1" o:title="Resources templat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490B5D07" w:rsidR="00286123" w:rsidRDefault="006845BC">
    <w:pPr>
      <w:pStyle w:val="Header"/>
    </w:pPr>
    <w:r>
      <w:rPr>
        <w:noProof/>
      </w:rPr>
      <w:pict w14:anchorId="53FC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1" o:spid="_x0000_s1028" type="#_x0000_t75" style="position:absolute;margin-left:0;margin-top:0;width:594.2pt;height:840.5pt;z-index:-251658240;mso-position-horizontal:center;mso-position-horizontal-relative:margin;mso-position-vertical:center;mso-position-vertical-relative:margin" o:allowincell="f">
          <v:imagedata r:id="rId1" o:title="Resources templat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CB2"/>
    <w:multiLevelType w:val="multilevel"/>
    <w:tmpl w:val="5864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830BE"/>
    <w:multiLevelType w:val="multilevel"/>
    <w:tmpl w:val="6554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E74B6"/>
    <w:multiLevelType w:val="hybridMultilevel"/>
    <w:tmpl w:val="001816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983120"/>
    <w:multiLevelType w:val="hybridMultilevel"/>
    <w:tmpl w:val="3944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92384"/>
    <w:multiLevelType w:val="hybridMultilevel"/>
    <w:tmpl w:val="7326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B590E"/>
    <w:multiLevelType w:val="hybridMultilevel"/>
    <w:tmpl w:val="ECCCE9B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AE292A"/>
    <w:multiLevelType w:val="multilevel"/>
    <w:tmpl w:val="B956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74B83"/>
    <w:multiLevelType w:val="multilevel"/>
    <w:tmpl w:val="BC9EB3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D830E3"/>
    <w:multiLevelType w:val="hybridMultilevel"/>
    <w:tmpl w:val="1EF03182"/>
    <w:lvl w:ilvl="0" w:tplc="178CBCD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C6E696F"/>
    <w:multiLevelType w:val="hybridMultilevel"/>
    <w:tmpl w:val="27704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36158E5"/>
    <w:multiLevelType w:val="multilevel"/>
    <w:tmpl w:val="081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734B4"/>
    <w:multiLevelType w:val="multilevel"/>
    <w:tmpl w:val="120E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861801">
    <w:abstractNumId w:val="4"/>
  </w:num>
  <w:num w:numId="2" w16cid:durableId="1363748842">
    <w:abstractNumId w:val="7"/>
  </w:num>
  <w:num w:numId="3" w16cid:durableId="1142577040">
    <w:abstractNumId w:val="2"/>
  </w:num>
  <w:num w:numId="4" w16cid:durableId="702482218">
    <w:abstractNumId w:val="5"/>
  </w:num>
  <w:num w:numId="5" w16cid:durableId="588198671">
    <w:abstractNumId w:val="8"/>
  </w:num>
  <w:num w:numId="6" w16cid:durableId="1456825498">
    <w:abstractNumId w:val="4"/>
  </w:num>
  <w:num w:numId="7" w16cid:durableId="1155141699">
    <w:abstractNumId w:val="10"/>
  </w:num>
  <w:num w:numId="8" w16cid:durableId="1330672878">
    <w:abstractNumId w:val="0"/>
  </w:num>
  <w:num w:numId="9" w16cid:durableId="1779253531">
    <w:abstractNumId w:val="6"/>
  </w:num>
  <w:num w:numId="10" w16cid:durableId="1474567286">
    <w:abstractNumId w:val="11"/>
  </w:num>
  <w:num w:numId="11" w16cid:durableId="945042814">
    <w:abstractNumId w:val="1"/>
  </w:num>
  <w:num w:numId="12" w16cid:durableId="1615675399">
    <w:abstractNumId w:val="3"/>
  </w:num>
  <w:num w:numId="13" w16cid:durableId="289437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33919"/>
    <w:rsid w:val="000F6724"/>
    <w:rsid w:val="00100781"/>
    <w:rsid w:val="001344EA"/>
    <w:rsid w:val="00135FD9"/>
    <w:rsid w:val="001722ED"/>
    <w:rsid w:val="001C5FF1"/>
    <w:rsid w:val="001E7861"/>
    <w:rsid w:val="002068EC"/>
    <w:rsid w:val="00246887"/>
    <w:rsid w:val="00266F38"/>
    <w:rsid w:val="00272E9A"/>
    <w:rsid w:val="00286123"/>
    <w:rsid w:val="002D5C1E"/>
    <w:rsid w:val="003643B4"/>
    <w:rsid w:val="003E5A51"/>
    <w:rsid w:val="00467629"/>
    <w:rsid w:val="00524443"/>
    <w:rsid w:val="00524709"/>
    <w:rsid w:val="005267ED"/>
    <w:rsid w:val="00577090"/>
    <w:rsid w:val="005977B3"/>
    <w:rsid w:val="00602F62"/>
    <w:rsid w:val="00622C1D"/>
    <w:rsid w:val="00625F5E"/>
    <w:rsid w:val="006348A9"/>
    <w:rsid w:val="006353A8"/>
    <w:rsid w:val="006845BC"/>
    <w:rsid w:val="006C77AE"/>
    <w:rsid w:val="006D6A68"/>
    <w:rsid w:val="006D71D4"/>
    <w:rsid w:val="006F6D6F"/>
    <w:rsid w:val="007101BF"/>
    <w:rsid w:val="00713EFF"/>
    <w:rsid w:val="00720E59"/>
    <w:rsid w:val="00726B77"/>
    <w:rsid w:val="00764AE5"/>
    <w:rsid w:val="00784965"/>
    <w:rsid w:val="007A72F9"/>
    <w:rsid w:val="00816296"/>
    <w:rsid w:val="00820E0F"/>
    <w:rsid w:val="00825EE5"/>
    <w:rsid w:val="00834206"/>
    <w:rsid w:val="00852ADD"/>
    <w:rsid w:val="00886B5F"/>
    <w:rsid w:val="008C6F6B"/>
    <w:rsid w:val="00910FBB"/>
    <w:rsid w:val="009302F4"/>
    <w:rsid w:val="00932665"/>
    <w:rsid w:val="009503E9"/>
    <w:rsid w:val="00986E6E"/>
    <w:rsid w:val="009E1C36"/>
    <w:rsid w:val="009E362F"/>
    <w:rsid w:val="009F5AA0"/>
    <w:rsid w:val="00A13A3F"/>
    <w:rsid w:val="00A27A74"/>
    <w:rsid w:val="00A6138F"/>
    <w:rsid w:val="00AF4BE4"/>
    <w:rsid w:val="00B24138"/>
    <w:rsid w:val="00B9547E"/>
    <w:rsid w:val="00B97A4A"/>
    <w:rsid w:val="00BA1114"/>
    <w:rsid w:val="00BB4963"/>
    <w:rsid w:val="00BC6D3E"/>
    <w:rsid w:val="00BD27DA"/>
    <w:rsid w:val="00BE5304"/>
    <w:rsid w:val="00C71312"/>
    <w:rsid w:val="00C867EF"/>
    <w:rsid w:val="00CA38A1"/>
    <w:rsid w:val="00D07039"/>
    <w:rsid w:val="00D31056"/>
    <w:rsid w:val="00D523ED"/>
    <w:rsid w:val="00D606FA"/>
    <w:rsid w:val="00D93F89"/>
    <w:rsid w:val="00DD135E"/>
    <w:rsid w:val="00E923CD"/>
    <w:rsid w:val="00EB1A95"/>
    <w:rsid w:val="00EE6F99"/>
    <w:rsid w:val="00F42D51"/>
    <w:rsid w:val="00F4664C"/>
    <w:rsid w:val="00F610FD"/>
    <w:rsid w:val="00F612B9"/>
    <w:rsid w:val="00F74F59"/>
    <w:rsid w:val="00FA3A8C"/>
    <w:rsid w:val="00FB4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F73D-920E-4A55-B6E0-220C38DD2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3.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4.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431</Words>
  <Characters>2550</Characters>
  <Application>Microsoft Office Word</Application>
  <DocSecurity>0</DocSecurity>
  <Lines>85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may yassin</cp:lastModifiedBy>
  <cp:revision>8</cp:revision>
  <cp:lastPrinted>2024-08-21T12:03:00Z</cp:lastPrinted>
  <dcterms:created xsi:type="dcterms:W3CDTF">2026-06-09T19:11:00Z</dcterms:created>
  <dcterms:modified xsi:type="dcterms:W3CDTF">2026-06-09T19:22:00Z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